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DC28" w14:textId="77777777" w:rsidR="003B2DA1" w:rsidRDefault="00000000">
      <w:pPr>
        <w:spacing w:after="193"/>
        <w:ind w:left="70" w:firstLine="0"/>
        <w:jc w:val="center"/>
      </w:pPr>
      <w:r>
        <w:rPr>
          <w:b/>
          <w:sz w:val="28"/>
        </w:rPr>
        <w:t xml:space="preserve"> </w:t>
      </w:r>
    </w:p>
    <w:p w14:paraId="5BCBAD84" w14:textId="77777777" w:rsidR="003B2DA1" w:rsidRDefault="00000000">
      <w:pPr>
        <w:spacing w:after="0" w:line="356" w:lineRule="auto"/>
        <w:ind w:left="424" w:right="353" w:firstLine="0"/>
        <w:jc w:val="center"/>
      </w:pPr>
      <w:r>
        <w:rPr>
          <w:b/>
          <w:sz w:val="28"/>
        </w:rPr>
        <w:t xml:space="preserve">REGULAMIN SPĘDZANIA PRZERW MIĘDZYLEKCYJNYCH W SZKOLE PODSTAWOWEJ NR 14 W LUBINIE </w:t>
      </w:r>
    </w:p>
    <w:p w14:paraId="2FCC89A1" w14:textId="77777777" w:rsidR="003B2DA1" w:rsidRDefault="00000000">
      <w:pPr>
        <w:ind w:left="60" w:firstLine="0"/>
        <w:jc w:val="center"/>
      </w:pPr>
      <w:r>
        <w:rPr>
          <w:b/>
        </w:rPr>
        <w:t xml:space="preserve"> </w:t>
      </w:r>
    </w:p>
    <w:p w14:paraId="54C8C146" w14:textId="77777777" w:rsidR="003B2DA1" w:rsidRDefault="00000000" w:rsidP="00CF7078">
      <w:pPr>
        <w:numPr>
          <w:ilvl w:val="0"/>
          <w:numId w:val="1"/>
        </w:numPr>
        <w:spacing w:line="240" w:lineRule="auto"/>
        <w:ind w:hanging="360"/>
      </w:pPr>
      <w:r>
        <w:t xml:space="preserve">Zajęcia zaczynają się i kończą zgodnie z rozkładem godzin lekcyjnych. </w:t>
      </w:r>
    </w:p>
    <w:p w14:paraId="34AB87D3" w14:textId="77777777" w:rsidR="003B2DA1" w:rsidRDefault="00000000" w:rsidP="00CF7078">
      <w:pPr>
        <w:numPr>
          <w:ilvl w:val="0"/>
          <w:numId w:val="1"/>
        </w:numPr>
        <w:spacing w:after="141" w:line="240" w:lineRule="auto"/>
        <w:ind w:hanging="360"/>
      </w:pPr>
      <w:r>
        <w:t xml:space="preserve">Do szkoły przychodzimy 15 minut przed rozpoczynającymi się zajęciami. </w:t>
      </w:r>
    </w:p>
    <w:p w14:paraId="33868AFC" w14:textId="77777777" w:rsidR="003B2DA1" w:rsidRDefault="00000000" w:rsidP="00CF7078">
      <w:pPr>
        <w:numPr>
          <w:ilvl w:val="0"/>
          <w:numId w:val="1"/>
        </w:numPr>
        <w:spacing w:after="116" w:line="240" w:lineRule="auto"/>
        <w:ind w:hanging="360"/>
      </w:pPr>
      <w:r>
        <w:t xml:space="preserve">Przed i po zajęciach zmieniamy obuwie w miejscach wyznaczonych: </w:t>
      </w:r>
    </w:p>
    <w:p w14:paraId="3E74CED4" w14:textId="41C9DAA3" w:rsidR="00CF7078" w:rsidRDefault="00000000" w:rsidP="00CF7078">
      <w:pPr>
        <w:pStyle w:val="Akapitzlist"/>
        <w:numPr>
          <w:ilvl w:val="0"/>
          <w:numId w:val="2"/>
        </w:numPr>
        <w:spacing w:after="0" w:line="240" w:lineRule="auto"/>
        <w:ind w:right="1"/>
      </w:pPr>
      <w:r>
        <w:t xml:space="preserve">uczniowie klas I – III – w szatni </w:t>
      </w:r>
    </w:p>
    <w:p w14:paraId="4B8EBD83" w14:textId="13F0C8BE" w:rsidR="003B2DA1" w:rsidRDefault="00CF7078" w:rsidP="00CF7078">
      <w:pPr>
        <w:pStyle w:val="Akapitzlist"/>
        <w:numPr>
          <w:ilvl w:val="0"/>
          <w:numId w:val="2"/>
        </w:numPr>
        <w:spacing w:after="0" w:line="240" w:lineRule="auto"/>
        <w:ind w:right="1"/>
      </w:pPr>
      <w:r>
        <w:t>uczniowie klas IV – VI</w:t>
      </w:r>
      <w:r w:rsidR="00A73E62">
        <w:t>II</w:t>
      </w:r>
      <w:r>
        <w:t xml:space="preserve"> – przy wyznaczonych szafkach</w:t>
      </w:r>
    </w:p>
    <w:p w14:paraId="3E092DDF" w14:textId="77777777" w:rsidR="003B2DA1" w:rsidRDefault="00000000" w:rsidP="00CF7078">
      <w:pPr>
        <w:numPr>
          <w:ilvl w:val="0"/>
          <w:numId w:val="1"/>
        </w:numPr>
        <w:spacing w:after="0" w:line="240" w:lineRule="auto"/>
        <w:ind w:hanging="360"/>
      </w:pPr>
      <w:r>
        <w:t xml:space="preserve">Obuwie i kurtki przechowujemy w szafkach. Z szafek korzystamy przed i po zakończonych zajęciach (wszelkie potrzebne materiały i przybory zabieramy ze sobą). </w:t>
      </w:r>
    </w:p>
    <w:p w14:paraId="01319158" w14:textId="77777777" w:rsidR="003B2DA1" w:rsidRDefault="00000000" w:rsidP="00CF7078">
      <w:pPr>
        <w:numPr>
          <w:ilvl w:val="0"/>
          <w:numId w:val="1"/>
        </w:numPr>
        <w:spacing w:line="240" w:lineRule="auto"/>
        <w:ind w:hanging="360"/>
      </w:pPr>
      <w:r>
        <w:t xml:space="preserve">W czasie lekcji i przerw nie opuszczamy budynku szkolnego. </w:t>
      </w:r>
    </w:p>
    <w:p w14:paraId="65A17B76" w14:textId="77777777" w:rsidR="003B2DA1" w:rsidRDefault="00000000" w:rsidP="00CF7078">
      <w:pPr>
        <w:numPr>
          <w:ilvl w:val="0"/>
          <w:numId w:val="1"/>
        </w:numPr>
        <w:spacing w:line="240" w:lineRule="auto"/>
        <w:ind w:hanging="360"/>
      </w:pPr>
      <w:r>
        <w:t xml:space="preserve">W salach lekcyjnych przebywamy tylko pod opieką nauczyciela. </w:t>
      </w:r>
    </w:p>
    <w:p w14:paraId="7F0A5B4B" w14:textId="77777777" w:rsidR="003B2DA1" w:rsidRDefault="00000000" w:rsidP="00CF7078">
      <w:pPr>
        <w:numPr>
          <w:ilvl w:val="0"/>
          <w:numId w:val="1"/>
        </w:numPr>
        <w:spacing w:line="240" w:lineRule="auto"/>
        <w:ind w:hanging="360"/>
      </w:pPr>
      <w:r>
        <w:t xml:space="preserve">Przerwy spędzamy na holu, na którym ma się odbyć lekcja. </w:t>
      </w:r>
    </w:p>
    <w:p w14:paraId="4B5D5A76" w14:textId="77777777" w:rsidR="003B2DA1" w:rsidRDefault="00000000" w:rsidP="00CF7078">
      <w:pPr>
        <w:numPr>
          <w:ilvl w:val="0"/>
          <w:numId w:val="1"/>
        </w:numPr>
        <w:spacing w:after="37" w:line="240" w:lineRule="auto"/>
        <w:ind w:hanging="360"/>
      </w:pPr>
      <w:r>
        <w:t xml:space="preserve">Do sal lekcyjnych przemieszczamy się spokojnie, bezpiecznie z zachowaniem ruchu prawostronnego. </w:t>
      </w:r>
    </w:p>
    <w:p w14:paraId="5764316A" w14:textId="77777777" w:rsidR="003B2DA1" w:rsidRDefault="00000000" w:rsidP="00CF7078">
      <w:pPr>
        <w:numPr>
          <w:ilvl w:val="0"/>
          <w:numId w:val="1"/>
        </w:numPr>
        <w:spacing w:after="3" w:line="240" w:lineRule="auto"/>
        <w:ind w:hanging="360"/>
      </w:pPr>
      <w:r>
        <w:t xml:space="preserve">Uczniowie klas I – III spędzają przerwy pod opieką wychowawców lub nauczycieli, z którymi będą mieć lekcje. </w:t>
      </w:r>
    </w:p>
    <w:p w14:paraId="39C89376" w14:textId="77777777" w:rsidR="003B2DA1" w:rsidRDefault="00000000" w:rsidP="00CF7078">
      <w:pPr>
        <w:numPr>
          <w:ilvl w:val="0"/>
          <w:numId w:val="1"/>
        </w:numPr>
        <w:spacing w:after="0" w:line="240" w:lineRule="auto"/>
        <w:ind w:hanging="360"/>
      </w:pPr>
      <w:r>
        <w:t xml:space="preserve">Przed zajęciami i po ich zakończeniu uczniowie klas I – III są odprowadzani do szatni przez nauczyciela kończącego lekcje. </w:t>
      </w:r>
    </w:p>
    <w:p w14:paraId="5ECDFB8B" w14:textId="77777777" w:rsidR="003B2DA1" w:rsidRDefault="00000000" w:rsidP="00CF7078">
      <w:pPr>
        <w:numPr>
          <w:ilvl w:val="0"/>
          <w:numId w:val="1"/>
        </w:numPr>
        <w:spacing w:after="118" w:line="240" w:lineRule="auto"/>
        <w:ind w:hanging="360"/>
      </w:pPr>
      <w:r>
        <w:t xml:space="preserve">W szkole zabrania się: </w:t>
      </w:r>
    </w:p>
    <w:p w14:paraId="1F37EFFF" w14:textId="77777777" w:rsidR="003B2DA1" w:rsidRDefault="00000000" w:rsidP="00CF7078">
      <w:pPr>
        <w:pStyle w:val="Akapitzlist"/>
        <w:numPr>
          <w:ilvl w:val="0"/>
          <w:numId w:val="3"/>
        </w:numPr>
        <w:spacing w:after="122" w:line="240" w:lineRule="auto"/>
      </w:pPr>
      <w:r>
        <w:t xml:space="preserve">niebezpiecznych zabaw </w:t>
      </w:r>
    </w:p>
    <w:p w14:paraId="3FFEBDB6" w14:textId="77777777" w:rsidR="003B2DA1" w:rsidRDefault="00000000" w:rsidP="00CF7078">
      <w:pPr>
        <w:pStyle w:val="Akapitzlist"/>
        <w:numPr>
          <w:ilvl w:val="0"/>
          <w:numId w:val="3"/>
        </w:numPr>
        <w:spacing w:line="240" w:lineRule="auto"/>
      </w:pPr>
      <w:r>
        <w:t xml:space="preserve">biegania </w:t>
      </w:r>
    </w:p>
    <w:p w14:paraId="2AC0D22D" w14:textId="77777777" w:rsidR="003B2DA1" w:rsidRDefault="00000000" w:rsidP="00CF7078">
      <w:pPr>
        <w:pStyle w:val="Akapitzlist"/>
        <w:numPr>
          <w:ilvl w:val="0"/>
          <w:numId w:val="3"/>
        </w:numPr>
        <w:spacing w:line="240" w:lineRule="auto"/>
      </w:pPr>
      <w:r>
        <w:t xml:space="preserve">przemieszczania na inne hole bez wyraźnej potrzeby </w:t>
      </w:r>
    </w:p>
    <w:p w14:paraId="045D4D17" w14:textId="77777777" w:rsidR="00CF7078" w:rsidRDefault="00000000" w:rsidP="00CF7078">
      <w:pPr>
        <w:pStyle w:val="Akapitzlist"/>
        <w:numPr>
          <w:ilvl w:val="0"/>
          <w:numId w:val="3"/>
        </w:numPr>
        <w:spacing w:after="32" w:line="240" w:lineRule="auto"/>
      </w:pPr>
      <w:r>
        <w:t xml:space="preserve">hałasowania </w:t>
      </w:r>
    </w:p>
    <w:p w14:paraId="424BC0C5" w14:textId="640A90AE" w:rsidR="003B2DA1" w:rsidRDefault="00000000" w:rsidP="00CF7078">
      <w:pPr>
        <w:spacing w:after="32" w:line="240" w:lineRule="auto"/>
        <w:ind w:left="0" w:firstLine="0"/>
      </w:pPr>
      <w:r>
        <w:t>12.</w:t>
      </w:r>
      <w:r w:rsidRPr="00CF7078">
        <w:rPr>
          <w:rFonts w:ascii="Arial" w:eastAsia="Arial" w:hAnsi="Arial" w:cs="Arial"/>
        </w:rPr>
        <w:t xml:space="preserve"> </w:t>
      </w:r>
      <w:r>
        <w:t xml:space="preserve">Zawsze dbamy o: </w:t>
      </w:r>
    </w:p>
    <w:p w14:paraId="6F2F16C9" w14:textId="77777777" w:rsidR="003B2DA1" w:rsidRDefault="00000000" w:rsidP="00CF7078">
      <w:pPr>
        <w:pStyle w:val="Akapitzlist"/>
        <w:numPr>
          <w:ilvl w:val="0"/>
          <w:numId w:val="4"/>
        </w:numPr>
        <w:spacing w:line="240" w:lineRule="auto"/>
      </w:pPr>
      <w:r>
        <w:t xml:space="preserve">ład i porządek </w:t>
      </w:r>
    </w:p>
    <w:p w14:paraId="7C8A1952" w14:textId="77777777" w:rsidR="003B2DA1" w:rsidRDefault="00000000" w:rsidP="00CF7078">
      <w:pPr>
        <w:pStyle w:val="Akapitzlist"/>
        <w:numPr>
          <w:ilvl w:val="0"/>
          <w:numId w:val="4"/>
        </w:numPr>
        <w:spacing w:line="240" w:lineRule="auto"/>
      </w:pPr>
      <w:r>
        <w:t xml:space="preserve">zdrowie i bezpieczeństwo </w:t>
      </w:r>
    </w:p>
    <w:p w14:paraId="58FA6C2D" w14:textId="77777777" w:rsidR="003B2DA1" w:rsidRDefault="00000000" w:rsidP="00CF7078">
      <w:pPr>
        <w:spacing w:after="0" w:line="240" w:lineRule="auto"/>
        <w:ind w:left="345" w:hanging="360"/>
      </w:pPr>
      <w:r>
        <w:t>13.</w:t>
      </w:r>
      <w:r>
        <w:rPr>
          <w:rFonts w:ascii="Arial" w:eastAsia="Arial" w:hAnsi="Arial" w:cs="Arial"/>
        </w:rPr>
        <w:t xml:space="preserve"> </w:t>
      </w:r>
      <w:r>
        <w:t xml:space="preserve">W razie wypadku lub innego zagrożenia zgłaszamy ten fakt nauczycielowi dyżurującemu lub innej dorosłej osobie (na terenie szkoły). </w:t>
      </w:r>
    </w:p>
    <w:p w14:paraId="1A14F143" w14:textId="77777777" w:rsidR="003B2DA1" w:rsidRDefault="00000000" w:rsidP="00CF7078">
      <w:pPr>
        <w:spacing w:after="0" w:line="240" w:lineRule="auto"/>
        <w:ind w:left="0" w:firstLine="0"/>
      </w:pPr>
      <w:r>
        <w:t xml:space="preserve"> </w:t>
      </w:r>
    </w:p>
    <w:sectPr w:rsidR="003B2DA1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86D"/>
    <w:multiLevelType w:val="hybridMultilevel"/>
    <w:tmpl w:val="A7F84A2C"/>
    <w:lvl w:ilvl="0" w:tplc="3FA624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82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41D2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365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64339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484B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C6E1C2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4DB32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402C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303C3"/>
    <w:multiLevelType w:val="hybridMultilevel"/>
    <w:tmpl w:val="28C8ED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633C65"/>
    <w:multiLevelType w:val="hybridMultilevel"/>
    <w:tmpl w:val="FFDC57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4A4F33"/>
    <w:multiLevelType w:val="hybridMultilevel"/>
    <w:tmpl w:val="0CE036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865211">
    <w:abstractNumId w:val="0"/>
  </w:num>
  <w:num w:numId="2" w16cid:durableId="1246954708">
    <w:abstractNumId w:val="3"/>
  </w:num>
  <w:num w:numId="3" w16cid:durableId="1933279166">
    <w:abstractNumId w:val="2"/>
  </w:num>
  <w:num w:numId="4" w16cid:durableId="136093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A1"/>
    <w:rsid w:val="003B2DA1"/>
    <w:rsid w:val="00A73E62"/>
    <w:rsid w:val="00C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1424"/>
  <w15:docId w15:val="{1E42BC14-50D6-4F90-8702-EFAC2ACE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SPĘDZANIA PRZERW MIĘDZYLEKCYJNYCH</dc:title>
  <dc:subject/>
  <dc:creator>SP 14</dc:creator>
  <cp:keywords/>
  <cp:lastModifiedBy>Kocaba Agnieszka</cp:lastModifiedBy>
  <cp:revision>3</cp:revision>
  <cp:lastPrinted>2023-03-22T11:37:00Z</cp:lastPrinted>
  <dcterms:created xsi:type="dcterms:W3CDTF">2023-03-17T11:28:00Z</dcterms:created>
  <dcterms:modified xsi:type="dcterms:W3CDTF">2023-03-22T11:37:00Z</dcterms:modified>
</cp:coreProperties>
</file>