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12B3" w14:textId="77777777" w:rsidR="00BF460A" w:rsidRDefault="00BF460A" w:rsidP="00EB2727">
      <w:pPr>
        <w:spacing w:after="0" w:line="240" w:lineRule="auto"/>
        <w:rPr>
          <w:rStyle w:val="Pogrubienie"/>
          <w:color w:val="17365D" w:themeColor="text2" w:themeShade="BF"/>
          <w:sz w:val="28"/>
        </w:rPr>
      </w:pPr>
    </w:p>
    <w:p w14:paraId="71172E2C" w14:textId="60AC07BA" w:rsidR="00005938" w:rsidRDefault="00FF1F78" w:rsidP="007B3FF5">
      <w:pPr>
        <w:spacing w:after="0" w:line="240" w:lineRule="auto"/>
        <w:jc w:val="both"/>
      </w:pPr>
      <w:r>
        <w:rPr>
          <w:b/>
          <w:bCs/>
          <w:noProof/>
          <w:color w:val="17365D" w:themeColor="text2" w:themeShade="B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67D78" wp14:editId="157C67EF">
                <wp:simplePos x="0" y="0"/>
                <wp:positionH relativeFrom="column">
                  <wp:posOffset>-26035</wp:posOffset>
                </wp:positionH>
                <wp:positionV relativeFrom="paragraph">
                  <wp:posOffset>287020</wp:posOffset>
                </wp:positionV>
                <wp:extent cx="6210300" cy="10795"/>
                <wp:effectExtent l="19050" t="38100" r="1905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1079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prstShdw prst="shdw18" dist="17961" dir="13500000">
                            <a:schemeClr val="tx2">
                              <a:lumMod val="7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0E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22.6pt;width:489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" strokecolor="#17365d [2415]" strokeweight="3pt">
                <v:imagedata embosscolor="shadow add(51)"/>
                <v:shadow on="t" type="emboss" color="#17365d [2415]" color2="shadow add(102)" offset="-1pt,-1pt" offset2="1pt,1pt"/>
              </v:shape>
            </w:pict>
          </mc:Fallback>
        </mc:AlternateContent>
      </w:r>
      <w:r w:rsidR="00005938" w:rsidRPr="00EB2727">
        <w:rPr>
          <w:rStyle w:val="Pogrubienie"/>
          <w:color w:val="17365D" w:themeColor="text2" w:themeShade="BF"/>
          <w:sz w:val="28"/>
        </w:rPr>
        <w:t>KLAUZULA INFORMACYJNA O PRZETWARZANIU DANYCH OSOBOWYCH</w:t>
      </w:r>
      <w:r w:rsidR="007B3FF5">
        <w:rPr>
          <w:rStyle w:val="Pogrubienie"/>
          <w:color w:val="17365D" w:themeColor="text2" w:themeShade="BF"/>
          <w:sz w:val="28"/>
        </w:rPr>
        <w:tab/>
      </w:r>
      <w:r w:rsidR="00021396">
        <w:rPr>
          <w:rStyle w:val="Pogrubienie"/>
        </w:rPr>
        <w:br/>
      </w:r>
      <w:r w:rsidR="00005938">
        <w:br/>
      </w:r>
      <w:r w:rsidR="00021396" w:rsidRPr="00021396"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</w:t>
      </w:r>
      <w:r w:rsidR="00021396">
        <w:t>:</w:t>
      </w:r>
    </w:p>
    <w:p w14:paraId="21534353" w14:textId="77777777" w:rsidR="00021396" w:rsidRDefault="00021396" w:rsidP="00005938">
      <w:pPr>
        <w:spacing w:after="0" w:line="240" w:lineRule="auto"/>
      </w:pPr>
    </w:p>
    <w:p w14:paraId="50EA2628" w14:textId="19C0A6AB" w:rsidR="00005938" w:rsidRPr="00214157" w:rsidRDefault="00005938" w:rsidP="004A66D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Administratorem Pani/Pana danych osobowych jes</w:t>
      </w:r>
      <w:r w:rsidR="004338DF">
        <w:t xml:space="preserve">t: </w:t>
      </w:r>
      <w:r w:rsidR="00214157" w:rsidRPr="00214157">
        <w:rPr>
          <w:b/>
          <w:bCs/>
        </w:rPr>
        <w:t>Szkoła Podstawowa nr 14 im. gen. broni Stanisława Maczka w Lubinie, ul. K. C. Norwida 10, 59-300 Lubin</w:t>
      </w:r>
      <w:r w:rsidR="004338DF" w:rsidRPr="00214157">
        <w:rPr>
          <w:b/>
          <w:bCs/>
        </w:rPr>
        <w:t>.</w:t>
      </w:r>
    </w:p>
    <w:p w14:paraId="41C6A8EB" w14:textId="57831F49" w:rsidR="00A65C66" w:rsidRDefault="004F55AC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sprawach związanych z Pani/Pana danymi osobowymi proszę kontaktować się z Inspektorem Ochrony Danych (IOD): </w:t>
      </w:r>
      <w:r w:rsidR="004A66D6">
        <w:t xml:space="preserve"> </w:t>
      </w:r>
      <w:r w:rsidR="00005938">
        <w:t xml:space="preserve"> tel. </w:t>
      </w:r>
      <w:r w:rsidR="00A65C66">
        <w:t xml:space="preserve">76 300 01 40; </w:t>
      </w:r>
      <w:r w:rsidR="004A66D6">
        <w:t xml:space="preserve"> </w:t>
      </w:r>
      <w:r w:rsidR="00A65C66">
        <w:t xml:space="preserve">e – mail: </w:t>
      </w:r>
      <w:r w:rsidR="00562918">
        <w:t>iodo</w:t>
      </w:r>
      <w:r w:rsidR="00A65C66">
        <w:t>@amt24.biz</w:t>
      </w:r>
    </w:p>
    <w:p w14:paraId="7D4B17C8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Administrator przetwarza Pani/Pana dane osobowe na podstawie obowiązujących przepisów prawa, zawartych umów oraz na podstawie udzielonej zgody.</w:t>
      </w:r>
    </w:p>
    <w:p w14:paraId="44DC60BF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Pani/Pana dane osobowe przetwarzane są w celu/celach:</w:t>
      </w:r>
    </w:p>
    <w:p w14:paraId="55785A6C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 xml:space="preserve">wypełnienia obowiązków prawnych ciążących na Administratorze; </w:t>
      </w:r>
    </w:p>
    <w:p w14:paraId="0531D5AD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realizacj</w:t>
      </w:r>
      <w:r w:rsidR="005712BE">
        <w:t>i umowy</w:t>
      </w:r>
      <w:r>
        <w:t>;</w:t>
      </w:r>
    </w:p>
    <w:p w14:paraId="63DF0BA9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 pozostałych przypadkach Pani/Pana dane osobowe przetwarzane są wyłącznie na podstawie wcześniej udzielonej zgody w zakresie i celu określonym w treści zgody.</w:t>
      </w:r>
    </w:p>
    <w:p w14:paraId="7ECF4CF9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W związku z przetwarzaniem danych w celach o których mowa w pkt</w:t>
      </w:r>
      <w:r w:rsidR="004A76F9">
        <w:t>.</w:t>
      </w:r>
      <w:r>
        <w:t xml:space="preserve"> 4 odbiorcami Pani/Pana danych osobowych mogą być:</w:t>
      </w:r>
    </w:p>
    <w:p w14:paraId="71C8F2F3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51D5647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>inne podmioty, które na podstawie stosownych umów podpisanych z Administratorem przetwarzają dane osobowe.</w:t>
      </w:r>
    </w:p>
    <w:p w14:paraId="1183C154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osobowe będą przechowywane przez okres </w:t>
      </w:r>
      <w:r w:rsidR="00F413CB">
        <w:t>wynikający z przepisów prawa obowiązującego Administratora oraz z przedawnienia roszczeń wynikających z umowy</w:t>
      </w:r>
      <w:r>
        <w:t>.</w:t>
      </w:r>
    </w:p>
    <w:p w14:paraId="069C7DB3" w14:textId="77777777" w:rsidR="004A76F9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związku z przetwarzaniem Pani/Pana danych osobowych przysługują Pani/Panu następujące uprawnienia: </w:t>
      </w:r>
    </w:p>
    <w:p w14:paraId="3C8EE8C3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dostępu do danych osobowych, w tym prawo </w:t>
      </w:r>
      <w:r w:rsidR="004A76F9">
        <w:t>do uzyskania kopii tych danych;</w:t>
      </w:r>
    </w:p>
    <w:p w14:paraId="5184452C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 żądania sprostowania (poprawiania) danych osobowych – w przypadku gdy dane są </w:t>
      </w:r>
      <w:r w:rsidR="004A76F9">
        <w:t>nieprawidłowe lub niekompletne;</w:t>
      </w:r>
    </w:p>
    <w:p w14:paraId="5A5E9BFF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żądania usunięcia danych osobowych (tzw. prawo do bycia zapomnianym)</w:t>
      </w:r>
      <w:r w:rsidR="008B247D">
        <w:t>;</w:t>
      </w:r>
    </w:p>
    <w:p w14:paraId="7A937EDE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żądania ograniczenia przetwarzania danych osobowych</w:t>
      </w:r>
      <w:r w:rsidR="008B247D">
        <w:t>;</w:t>
      </w:r>
    </w:p>
    <w:p w14:paraId="077706CF" w14:textId="77777777" w:rsidR="004A76F9" w:rsidRDefault="008B247D" w:rsidP="00EB2727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przenoszenia danych;</w:t>
      </w:r>
    </w:p>
    <w:p w14:paraId="7C4CE5EC" w14:textId="77777777" w:rsidR="00A06EF1" w:rsidRDefault="00005938" w:rsidP="00A06EF1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sprzeciwu wobec przetwarzania danych</w:t>
      </w:r>
      <w:r w:rsidR="008B247D">
        <w:t>.</w:t>
      </w:r>
    </w:p>
    <w:p w14:paraId="2D1D8DD0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>
        <w:t xml:space="preserve">zgodnie </w:t>
      </w:r>
      <w:r>
        <w:t>z o</w:t>
      </w:r>
      <w:r w:rsidR="004A76F9">
        <w:t>bowiązującym prawem.</w:t>
      </w:r>
    </w:p>
    <w:p w14:paraId="61D640CC" w14:textId="432721E6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powzięcia informacji o niezgodnym z prawem przetwarzaniu </w:t>
      </w:r>
      <w:r w:rsidR="00F01F63">
        <w:t>przez Administratora</w:t>
      </w:r>
      <w:r>
        <w:t xml:space="preserve"> Pani/Pana danych osobowych, przysługuje Pani/Panu prawo wniesienia skargi do </w:t>
      </w:r>
      <w:r w:rsidR="00F01F63" w:rsidRPr="00F01F63">
        <w:t>organu nadzorczego</w:t>
      </w:r>
      <w:r w:rsidR="004F55AC">
        <w:t xml:space="preserve">, w Polsce jest nim </w:t>
      </w:r>
      <w:r w:rsidR="00F01F63" w:rsidRPr="00F01F63">
        <w:t>Prezes</w:t>
      </w:r>
      <w:r w:rsidR="004F55AC">
        <w:t xml:space="preserve"> </w:t>
      </w:r>
      <w:r w:rsidR="00F01F63" w:rsidRPr="00F01F63">
        <w:t xml:space="preserve">Urzędu Ochrony Danych Osobowych, ul. Stawki 2, 00-193 Warszawa, </w:t>
      </w:r>
    </w:p>
    <w:p w14:paraId="4F4C5224" w14:textId="21243937" w:rsidR="00BD751D" w:rsidRDefault="00BD751D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Administrator nie zamierza przekazywać Pani/Pana danych osobowych do państw trzecich (tj. państw spoza Europejskiego Obszaru Gospodarczego obejmującego Unię Europejską, Norwegię, Liechtenstein i Islandię) lub do organizacji międzynarodowych. </w:t>
      </w:r>
    </w:p>
    <w:p w14:paraId="1A978DC9" w14:textId="2CCD7FA8" w:rsidR="00BD751D" w:rsidRDefault="00F413CB" w:rsidP="00BD751D">
      <w:pPr>
        <w:pStyle w:val="Akapitzlist"/>
        <w:numPr>
          <w:ilvl w:val="0"/>
          <w:numId w:val="1"/>
        </w:numPr>
        <w:spacing w:after="0" w:line="240" w:lineRule="auto"/>
      </w:pPr>
      <w:r>
        <w:t>Podanie przez Panią/Pana danych osobowych jest wymogiem ustawo</w:t>
      </w:r>
      <w:r w:rsidR="005712BE">
        <w:t>wym w zakresie, o którym mowa w </w:t>
      </w:r>
      <w:r>
        <w:t>pkt. 4a i jest warunkiem zawarcia umowy</w:t>
      </w:r>
      <w:r w:rsidR="005712BE">
        <w:t xml:space="preserve"> w zakresie o którym mowa w pkt.4b</w:t>
      </w:r>
      <w:r>
        <w:t>.</w:t>
      </w:r>
    </w:p>
    <w:p w14:paraId="2DC3D33F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>W sytuacji, gdy przetwarzanie danych osobowych odbywa się na podstawie zgody osoby, której dane dotyczą, podanie przez Panią/Pana danych osobowych Administra</w:t>
      </w:r>
      <w:r w:rsidR="004A76F9">
        <w:t>torowi ma charakter dobrowolny.</w:t>
      </w:r>
    </w:p>
    <w:p w14:paraId="54154473" w14:textId="77777777" w:rsidR="00A31463" w:rsidRDefault="00A31463" w:rsidP="00A31463">
      <w:pPr>
        <w:pStyle w:val="Akapitzlist"/>
        <w:numPr>
          <w:ilvl w:val="0"/>
          <w:numId w:val="1"/>
        </w:numPr>
        <w:spacing w:after="0" w:line="240" w:lineRule="auto"/>
      </w:pPr>
      <w:r>
        <w:t>Pani/Pana dane osobowe nie będą poddawane zautomatyzowanemu podejmowaniu decyzji, w tym również profilowaniu.</w:t>
      </w:r>
    </w:p>
    <w:p w14:paraId="4C8BF22D" w14:textId="66C8D5D0" w:rsidR="00A5136E" w:rsidRDefault="00A5136E" w:rsidP="00A31463">
      <w:pPr>
        <w:pStyle w:val="Akapitzlist"/>
        <w:spacing w:after="0" w:line="240" w:lineRule="auto"/>
      </w:pPr>
    </w:p>
    <w:sectPr w:rsidR="00A5136E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2381273">
    <w:abstractNumId w:val="0"/>
  </w:num>
  <w:num w:numId="2" w16cid:durableId="177429715">
    <w:abstractNumId w:val="6"/>
  </w:num>
  <w:num w:numId="3" w16cid:durableId="1815488377">
    <w:abstractNumId w:val="3"/>
  </w:num>
  <w:num w:numId="4" w16cid:durableId="1798137156">
    <w:abstractNumId w:val="2"/>
  </w:num>
  <w:num w:numId="5" w16cid:durableId="1820151353">
    <w:abstractNumId w:val="1"/>
  </w:num>
  <w:num w:numId="6" w16cid:durableId="340398489">
    <w:abstractNumId w:val="5"/>
  </w:num>
  <w:num w:numId="7" w16cid:durableId="1583833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38"/>
    <w:rsid w:val="00005938"/>
    <w:rsid w:val="00020A37"/>
    <w:rsid w:val="00021396"/>
    <w:rsid w:val="00214157"/>
    <w:rsid w:val="00402963"/>
    <w:rsid w:val="004338DF"/>
    <w:rsid w:val="004A66D6"/>
    <w:rsid w:val="004A76F9"/>
    <w:rsid w:val="004F55AC"/>
    <w:rsid w:val="00533992"/>
    <w:rsid w:val="00562918"/>
    <w:rsid w:val="005712BE"/>
    <w:rsid w:val="006C7284"/>
    <w:rsid w:val="007B3FF5"/>
    <w:rsid w:val="007E3E84"/>
    <w:rsid w:val="007E685A"/>
    <w:rsid w:val="00847047"/>
    <w:rsid w:val="00860887"/>
    <w:rsid w:val="008A06FE"/>
    <w:rsid w:val="008B247D"/>
    <w:rsid w:val="00962500"/>
    <w:rsid w:val="00A06EF1"/>
    <w:rsid w:val="00A31463"/>
    <w:rsid w:val="00A400A3"/>
    <w:rsid w:val="00A5136E"/>
    <w:rsid w:val="00A65C66"/>
    <w:rsid w:val="00BD1614"/>
    <w:rsid w:val="00BD751D"/>
    <w:rsid w:val="00BF460A"/>
    <w:rsid w:val="00CB1FCF"/>
    <w:rsid w:val="00EB2727"/>
    <w:rsid w:val="00F01F63"/>
    <w:rsid w:val="00F30468"/>
    <w:rsid w:val="00F413CB"/>
    <w:rsid w:val="00F54405"/>
    <w:rsid w:val="00FF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2573"/>
  <w15:docId w15:val="{73BABDB1-B2D9-459B-A1FA-AEE78B23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Elżbieta Domagała</cp:lastModifiedBy>
  <cp:revision>13</cp:revision>
  <cp:lastPrinted>2019-12-13T09:54:00Z</cp:lastPrinted>
  <dcterms:created xsi:type="dcterms:W3CDTF">2020-01-20T11:06:00Z</dcterms:created>
  <dcterms:modified xsi:type="dcterms:W3CDTF">2023-01-10T13:02:00Z</dcterms:modified>
</cp:coreProperties>
</file>