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26DC" w14:textId="77777777" w:rsidR="00A27022" w:rsidRDefault="00FE13E4">
      <w:pPr>
        <w:spacing w:after="13" w:line="368" w:lineRule="auto"/>
        <w:ind w:left="3281" w:right="0" w:hanging="3051"/>
        <w:jc w:val="left"/>
      </w:pPr>
      <w:r>
        <w:rPr>
          <w:b/>
        </w:rPr>
        <w:t xml:space="preserve">PROCEDURA POSTĘPOWANIA NA WYPADEK PODEJRZENIA ZAKAŻENIA WIRUSEM COVID - 19  </w:t>
      </w:r>
    </w:p>
    <w:p w14:paraId="74A98DC6" w14:textId="77777777" w:rsidR="00A27022" w:rsidRDefault="00FE13E4">
      <w:pPr>
        <w:spacing w:after="113"/>
        <w:ind w:right="5"/>
        <w:jc w:val="center"/>
      </w:pPr>
      <w:r>
        <w:rPr>
          <w:b/>
        </w:rPr>
        <w:t xml:space="preserve">NA TERENIE SZKOŁY PODSTAWOWEJ NR 14 W LUBINIE </w:t>
      </w:r>
    </w:p>
    <w:p w14:paraId="27B0EC8D" w14:textId="77777777" w:rsidR="00A27022" w:rsidRDefault="00FE13E4">
      <w:pPr>
        <w:spacing w:after="115"/>
        <w:ind w:left="57" w:right="0" w:firstLine="0"/>
        <w:jc w:val="center"/>
      </w:pPr>
      <w:r>
        <w:t xml:space="preserve"> </w:t>
      </w:r>
    </w:p>
    <w:p w14:paraId="496FAE5F" w14:textId="77777777" w:rsidR="00A27022" w:rsidRDefault="00FE13E4">
      <w:pPr>
        <w:spacing w:after="156"/>
        <w:ind w:left="57" w:right="0" w:firstLine="0"/>
        <w:jc w:val="center"/>
      </w:pPr>
      <w:r>
        <w:rPr>
          <w:b/>
        </w:rPr>
        <w:t xml:space="preserve"> </w:t>
      </w:r>
    </w:p>
    <w:p w14:paraId="5C81417C" w14:textId="77777777" w:rsidR="00A27022" w:rsidRDefault="00FE13E4">
      <w:pPr>
        <w:spacing w:after="115"/>
        <w:jc w:val="center"/>
      </w:pPr>
      <w:r>
        <w:rPr>
          <w:b/>
        </w:rPr>
        <w:t xml:space="preserve">§ 1. </w:t>
      </w:r>
    </w:p>
    <w:p w14:paraId="65BA1D1E" w14:textId="77777777" w:rsidR="00A27022" w:rsidRDefault="00FE13E4">
      <w:pPr>
        <w:spacing w:after="158"/>
        <w:ind w:right="6"/>
        <w:jc w:val="center"/>
      </w:pPr>
      <w:r>
        <w:rPr>
          <w:b/>
        </w:rPr>
        <w:t xml:space="preserve">Cel procedury </w:t>
      </w:r>
    </w:p>
    <w:p w14:paraId="2FFBF765" w14:textId="77777777" w:rsidR="00A27022" w:rsidRDefault="00FE13E4">
      <w:pPr>
        <w:spacing w:line="390" w:lineRule="auto"/>
        <w:ind w:left="-5" w:right="0"/>
      </w:pPr>
      <w:r>
        <w:t>Celem niniejszej procedury jest określenie zasad postępowania pracowników, rodziców  i uczniów oraz Dyrektora Szkoły na wypadek podejrzenia zakażenia wirusem  COVID- 19 oraz na wypadek powzięcia informacji o potwierdzeniu zakażenia wirusem na  terenie szko</w:t>
      </w:r>
      <w:r>
        <w:t xml:space="preserve">ły. </w:t>
      </w:r>
    </w:p>
    <w:p w14:paraId="704E9BF4" w14:textId="77777777" w:rsidR="00A27022" w:rsidRDefault="00FE13E4">
      <w:pPr>
        <w:spacing w:after="156"/>
        <w:ind w:left="0" w:right="0" w:firstLine="0"/>
        <w:jc w:val="left"/>
      </w:pPr>
      <w:r>
        <w:rPr>
          <w:b/>
        </w:rPr>
        <w:t xml:space="preserve"> </w:t>
      </w:r>
    </w:p>
    <w:p w14:paraId="12C1DDAC" w14:textId="77777777" w:rsidR="00A27022" w:rsidRDefault="00FE13E4">
      <w:pPr>
        <w:spacing w:after="158"/>
        <w:jc w:val="center"/>
      </w:pPr>
      <w:r>
        <w:rPr>
          <w:b/>
        </w:rPr>
        <w:t xml:space="preserve">§ 2. </w:t>
      </w:r>
    </w:p>
    <w:p w14:paraId="3261D70B" w14:textId="77777777" w:rsidR="00A27022" w:rsidRDefault="00FE13E4">
      <w:pPr>
        <w:spacing w:after="142"/>
        <w:ind w:left="-5" w:right="0"/>
      </w:pPr>
      <w:r>
        <w:t xml:space="preserve">Ilekroć w niniejszej procedurze jest mowa o: </w:t>
      </w:r>
    </w:p>
    <w:p w14:paraId="6E838661" w14:textId="77777777" w:rsidR="00A27022" w:rsidRDefault="00FE13E4">
      <w:pPr>
        <w:numPr>
          <w:ilvl w:val="0"/>
          <w:numId w:val="1"/>
        </w:numPr>
        <w:spacing w:after="149"/>
        <w:ind w:right="0" w:hanging="427"/>
      </w:pPr>
      <w:r>
        <w:t xml:space="preserve">Szkole, Jednostce – należy przez to rozumieć Szkołę Podstawową nr 14 w Lubinie; </w:t>
      </w:r>
    </w:p>
    <w:p w14:paraId="46C718B8" w14:textId="77777777" w:rsidR="00A27022" w:rsidRDefault="00FE13E4">
      <w:pPr>
        <w:numPr>
          <w:ilvl w:val="0"/>
          <w:numId w:val="1"/>
        </w:numPr>
        <w:spacing w:after="156"/>
        <w:ind w:right="0" w:hanging="427"/>
      </w:pPr>
      <w:r>
        <w:t xml:space="preserve">Dyrektorze– należy przez to rozumieć Dyrektora Szkoły Podstawowej nr 14 w Lubinie; </w:t>
      </w:r>
    </w:p>
    <w:p w14:paraId="5F0C30D2" w14:textId="77777777" w:rsidR="00A27022" w:rsidRDefault="00FE13E4">
      <w:pPr>
        <w:numPr>
          <w:ilvl w:val="0"/>
          <w:numId w:val="1"/>
        </w:numPr>
        <w:spacing w:after="152"/>
        <w:ind w:right="0" w:hanging="427"/>
      </w:pPr>
      <w:r>
        <w:t xml:space="preserve">Rodzicach– </w:t>
      </w:r>
      <w:r>
        <w:t xml:space="preserve">należy przez to rozumieć także opiekunów prawnych dziecka, oraz osoby </w:t>
      </w:r>
    </w:p>
    <w:p w14:paraId="71B9CA4B" w14:textId="77777777" w:rsidR="00A27022" w:rsidRDefault="00FE13E4">
      <w:pPr>
        <w:spacing w:after="161"/>
        <w:ind w:left="437" w:right="0"/>
      </w:pPr>
      <w:r>
        <w:t xml:space="preserve">(podmioty) sprawujące pieczę zastępczą nad dzieckiem; </w:t>
      </w:r>
    </w:p>
    <w:p w14:paraId="7F928F8F" w14:textId="77777777" w:rsidR="00A27022" w:rsidRDefault="00FE13E4">
      <w:pPr>
        <w:numPr>
          <w:ilvl w:val="0"/>
          <w:numId w:val="1"/>
        </w:numPr>
        <w:spacing w:after="115"/>
        <w:ind w:right="0" w:hanging="427"/>
      </w:pPr>
      <w:r>
        <w:t xml:space="preserve">Organie prowadzącym– należy przez to rozumieć Gminę Miejską Lubin. </w:t>
      </w:r>
    </w:p>
    <w:p w14:paraId="349A6BF1" w14:textId="77777777" w:rsidR="00A27022" w:rsidRDefault="00FE13E4">
      <w:pPr>
        <w:spacing w:after="134"/>
        <w:ind w:left="0" w:right="0" w:firstLine="0"/>
        <w:jc w:val="left"/>
      </w:pPr>
      <w:r>
        <w:rPr>
          <w:b/>
        </w:rPr>
        <w:t xml:space="preserve"> </w:t>
      </w:r>
    </w:p>
    <w:p w14:paraId="232BD44B" w14:textId="77777777" w:rsidR="00A27022" w:rsidRDefault="00FE13E4">
      <w:pPr>
        <w:spacing w:after="158"/>
        <w:jc w:val="center"/>
      </w:pPr>
      <w:r>
        <w:rPr>
          <w:b/>
        </w:rPr>
        <w:t xml:space="preserve">§ 3. </w:t>
      </w:r>
    </w:p>
    <w:p w14:paraId="637C0F9F" w14:textId="77777777" w:rsidR="00A27022" w:rsidRDefault="00FE13E4">
      <w:pPr>
        <w:numPr>
          <w:ilvl w:val="0"/>
          <w:numId w:val="2"/>
        </w:numPr>
        <w:spacing w:after="41" w:line="358" w:lineRule="auto"/>
        <w:ind w:right="0" w:hanging="427"/>
      </w:pPr>
      <w:r>
        <w:t>Pracownicy Szkoły zostali poinstruowani, że w przypadk</w:t>
      </w:r>
      <w:r>
        <w:t xml:space="preserve">u wystąpienia niepokojących objawów nie powinni przychodzić do pracy, pozostać w domu i skontaktować się telefonicznie z lekarzem podstawowej opieki zdrowotnej.  </w:t>
      </w:r>
    </w:p>
    <w:p w14:paraId="29702074" w14:textId="77777777" w:rsidR="00A27022" w:rsidRDefault="00FE13E4">
      <w:pPr>
        <w:numPr>
          <w:ilvl w:val="0"/>
          <w:numId w:val="2"/>
        </w:numPr>
        <w:spacing w:line="389" w:lineRule="auto"/>
        <w:ind w:right="0" w:hanging="427"/>
      </w:pPr>
      <w:r>
        <w:t>Szkoła na bieżąco śledzi informacje Głównego Inspektora Sanitarnego i Ministra Zdrowia, dostę</w:t>
      </w:r>
      <w:r>
        <w:t xml:space="preserve">pne na stronach www.gis.gov.pl lub www.gov.pl/web/koronawirus/, a także obowiązujących przepisów prawa. </w:t>
      </w:r>
    </w:p>
    <w:p w14:paraId="4D99C5E0" w14:textId="77777777" w:rsidR="00A27022" w:rsidRDefault="00FE13E4">
      <w:pPr>
        <w:numPr>
          <w:ilvl w:val="0"/>
          <w:numId w:val="2"/>
        </w:numPr>
        <w:spacing w:line="395" w:lineRule="auto"/>
        <w:ind w:right="0" w:hanging="427"/>
      </w:pPr>
      <w:r>
        <w:t>Dyrektor informuje organ prowadzący o wszelkich stwierdzonych objawach chorobowych u uczniów lub pracowników wskazujących na możliwość zakażenia COVID-</w:t>
      </w:r>
      <w:r>
        <w:t xml:space="preserve"> 19. </w:t>
      </w:r>
    </w:p>
    <w:p w14:paraId="1F490402" w14:textId="77777777" w:rsidR="00A27022" w:rsidRDefault="00FE13E4">
      <w:pPr>
        <w:numPr>
          <w:ilvl w:val="0"/>
          <w:numId w:val="2"/>
        </w:numPr>
        <w:spacing w:line="391" w:lineRule="auto"/>
        <w:ind w:right="0" w:hanging="427"/>
      </w:pPr>
      <w:r>
        <w:t>W Szkole wyznaczono pomieszczenie do izolacji osoby, u której stwierdzono objawy chorobowe. Pomieszczenie to zostało zaopatrzone w maseczki, rękawiczki i przyłbicę, fartuch ochronny oraz płyn do dezynfekcji rąk.</w:t>
      </w:r>
      <w:r>
        <w:rPr>
          <w:color w:val="FF0000"/>
        </w:rPr>
        <w:t xml:space="preserve"> </w:t>
      </w:r>
    </w:p>
    <w:p w14:paraId="4F2B8E34" w14:textId="77777777" w:rsidR="00A27022" w:rsidRDefault="00FE13E4">
      <w:pPr>
        <w:spacing w:after="115"/>
        <w:ind w:left="427" w:right="0" w:firstLine="0"/>
        <w:jc w:val="left"/>
      </w:pPr>
      <w:r>
        <w:rPr>
          <w:color w:val="FF0000"/>
        </w:rPr>
        <w:lastRenderedPageBreak/>
        <w:t xml:space="preserve"> </w:t>
      </w:r>
    </w:p>
    <w:p w14:paraId="54FB33AF" w14:textId="77777777" w:rsidR="00A27022" w:rsidRDefault="00FE13E4">
      <w:pPr>
        <w:spacing w:after="0"/>
        <w:ind w:left="57" w:right="0" w:firstLine="0"/>
        <w:jc w:val="center"/>
      </w:pPr>
      <w:r>
        <w:rPr>
          <w:b/>
        </w:rPr>
        <w:t xml:space="preserve"> </w:t>
      </w:r>
    </w:p>
    <w:p w14:paraId="43FAB5C3" w14:textId="77777777" w:rsidR="00A27022" w:rsidRDefault="00FE13E4">
      <w:pPr>
        <w:spacing w:after="158"/>
        <w:jc w:val="center"/>
      </w:pPr>
      <w:r>
        <w:rPr>
          <w:b/>
        </w:rPr>
        <w:t xml:space="preserve">§ 4. </w:t>
      </w:r>
    </w:p>
    <w:p w14:paraId="041BD6FB" w14:textId="77777777" w:rsidR="00A27022" w:rsidRDefault="00FE13E4">
      <w:pPr>
        <w:spacing w:after="160"/>
        <w:ind w:left="62" w:right="0" w:firstLine="0"/>
        <w:jc w:val="left"/>
      </w:pPr>
      <w:r>
        <w:rPr>
          <w:b/>
        </w:rPr>
        <w:t xml:space="preserve">Zasady postępowania na wypadek podejrzenia zakażenia wirusem COVID- 19 u ucznia </w:t>
      </w:r>
    </w:p>
    <w:p w14:paraId="3B130631" w14:textId="77777777" w:rsidR="00A27022" w:rsidRDefault="00FE13E4">
      <w:pPr>
        <w:numPr>
          <w:ilvl w:val="0"/>
          <w:numId w:val="3"/>
        </w:numPr>
        <w:spacing w:line="379" w:lineRule="auto"/>
        <w:ind w:right="0" w:hanging="427"/>
      </w:pPr>
      <w:r>
        <w:t xml:space="preserve">W przypadku stwierdzenia objawów chorobowych u ucznia (takich jak kaszel, gorączka powyżej 38 stopni Celsjusza, duszności, katar), uczeń jest niezwłocznie izolowany od  grupy </w:t>
      </w:r>
      <w:r>
        <w:t xml:space="preserve">– służy do tego specjalnie przygotowane pomieszczenie lub inne wyznaczone miejsce.  </w:t>
      </w:r>
    </w:p>
    <w:p w14:paraId="63E169AE" w14:textId="77777777" w:rsidR="00A27022" w:rsidRDefault="00FE13E4">
      <w:pPr>
        <w:numPr>
          <w:ilvl w:val="0"/>
          <w:numId w:val="3"/>
        </w:numPr>
        <w:spacing w:line="396" w:lineRule="auto"/>
        <w:ind w:right="0" w:hanging="427"/>
      </w:pPr>
      <w:r>
        <w:t xml:space="preserve">Pracownik, który zauważył objawy chorobowe u ucznia, informuje o tym Dyrektora lub osobę go zastępującą. </w:t>
      </w:r>
    </w:p>
    <w:p w14:paraId="59A016EB" w14:textId="77777777" w:rsidR="00A27022" w:rsidRDefault="00FE13E4">
      <w:pPr>
        <w:numPr>
          <w:ilvl w:val="0"/>
          <w:numId w:val="3"/>
        </w:numPr>
        <w:spacing w:after="153"/>
        <w:ind w:right="0" w:hanging="427"/>
      </w:pPr>
      <w:r>
        <w:t xml:space="preserve">Dyrektor Szkoły lub inna upoważniona przez niego osoba: </w:t>
      </w:r>
    </w:p>
    <w:p w14:paraId="6D9C25FC" w14:textId="77777777" w:rsidR="00A27022" w:rsidRDefault="00FE13E4">
      <w:pPr>
        <w:numPr>
          <w:ilvl w:val="1"/>
          <w:numId w:val="3"/>
        </w:numPr>
        <w:spacing w:after="28" w:line="375" w:lineRule="auto"/>
        <w:ind w:right="0" w:hanging="374"/>
      </w:pPr>
      <w:r>
        <w:t>natychmi</w:t>
      </w:r>
      <w:r>
        <w:t xml:space="preserve">ast kontaktuje się telefonicznie z rodzicami dziecka i wzywa do  niezwłocznego odbioru dziecka z jednostki, informując o zaobserwowanych objawach; </w:t>
      </w:r>
    </w:p>
    <w:p w14:paraId="1A6A34FA" w14:textId="77777777" w:rsidR="00A27022" w:rsidRDefault="00FE13E4">
      <w:pPr>
        <w:numPr>
          <w:ilvl w:val="1"/>
          <w:numId w:val="3"/>
        </w:numPr>
        <w:spacing w:line="382" w:lineRule="auto"/>
        <w:ind w:right="0" w:hanging="374"/>
      </w:pPr>
      <w:r>
        <w:t>ma prawo powiadomić Policję, Sąd Rodzinny oraz Powiatową Stację Epidemiologiczną w przypadku ignorowania pro</w:t>
      </w:r>
      <w:r>
        <w:t xml:space="preserve">śby o odbiór ucznia podejrzanego  o zakażenie; </w:t>
      </w:r>
    </w:p>
    <w:p w14:paraId="777F1B2E" w14:textId="77777777" w:rsidR="00A27022" w:rsidRDefault="00FE13E4">
      <w:pPr>
        <w:numPr>
          <w:ilvl w:val="0"/>
          <w:numId w:val="3"/>
        </w:numPr>
        <w:spacing w:after="29" w:line="372" w:lineRule="auto"/>
        <w:ind w:right="0" w:hanging="427"/>
      </w:pPr>
      <w:r>
        <w:t xml:space="preserve">W przypadku potwierdzonego zakażenia SARS-CoV-2 na terenie szkoły Dyrektor Szkoły stosuje się do zaleceń państwowego Powiatowego Inspektora Sanitarnego. </w:t>
      </w:r>
    </w:p>
    <w:p w14:paraId="6242B509" w14:textId="77777777" w:rsidR="00A27022" w:rsidRDefault="00FE13E4">
      <w:pPr>
        <w:numPr>
          <w:ilvl w:val="0"/>
          <w:numId w:val="3"/>
        </w:numPr>
        <w:spacing w:line="397" w:lineRule="auto"/>
        <w:ind w:right="0" w:hanging="427"/>
      </w:pPr>
      <w:r>
        <w:t xml:space="preserve">Dziecko </w:t>
      </w:r>
      <w:r>
        <w:t xml:space="preserve">w izolacji przebywa pod opieką pracownika Szkoły, który zachowuje wszelkie środki bezpieczeństwa – przed wejściem i po wyjściu z pomieszczenia dezynfekuje ręce, przed wejściem do pomieszczenia zakłada maseczkę ochronną i rękawiczki. </w:t>
      </w:r>
    </w:p>
    <w:p w14:paraId="342807E4" w14:textId="77777777" w:rsidR="00A27022" w:rsidRDefault="00FE13E4">
      <w:pPr>
        <w:numPr>
          <w:ilvl w:val="0"/>
          <w:numId w:val="3"/>
        </w:numPr>
        <w:spacing w:after="164"/>
        <w:ind w:right="0" w:hanging="427"/>
      </w:pPr>
      <w:r>
        <w:t>Rodzice izolowanego dz</w:t>
      </w:r>
      <w:r>
        <w:t xml:space="preserve">iecka: </w:t>
      </w:r>
    </w:p>
    <w:p w14:paraId="7EC385B3" w14:textId="77777777" w:rsidR="00A27022" w:rsidRDefault="00FE13E4">
      <w:pPr>
        <w:numPr>
          <w:ilvl w:val="1"/>
          <w:numId w:val="3"/>
        </w:numPr>
        <w:spacing w:after="51" w:line="356" w:lineRule="auto"/>
        <w:ind w:right="0" w:hanging="374"/>
      </w:pPr>
      <w:r>
        <w:t xml:space="preserve">odbierają dziecko ze Szkoły przy głównych drzwiach wejściowych do budynku jednostki; </w:t>
      </w:r>
    </w:p>
    <w:p w14:paraId="2DED15FF" w14:textId="77777777" w:rsidR="00A27022" w:rsidRDefault="00FE13E4">
      <w:pPr>
        <w:numPr>
          <w:ilvl w:val="1"/>
          <w:numId w:val="3"/>
        </w:numPr>
        <w:spacing w:after="112"/>
        <w:ind w:right="0" w:hanging="374"/>
      </w:pPr>
      <w:r>
        <w:t xml:space="preserve">niezwłocznie informują Dyrektora Szkoły o stanie zdrowia dziecka. </w:t>
      </w:r>
    </w:p>
    <w:p w14:paraId="7B7195C0" w14:textId="77777777" w:rsidR="00A27022" w:rsidRDefault="00FE13E4">
      <w:pPr>
        <w:spacing w:after="137"/>
        <w:ind w:left="425" w:right="0" w:firstLine="0"/>
        <w:jc w:val="left"/>
      </w:pPr>
      <w:r>
        <w:t xml:space="preserve"> </w:t>
      </w:r>
    </w:p>
    <w:p w14:paraId="4F8AD6D8" w14:textId="77777777" w:rsidR="00A27022" w:rsidRDefault="00FE13E4">
      <w:pPr>
        <w:spacing w:after="158"/>
        <w:jc w:val="center"/>
      </w:pPr>
      <w:r>
        <w:rPr>
          <w:b/>
        </w:rPr>
        <w:t xml:space="preserve">§ 5. </w:t>
      </w:r>
    </w:p>
    <w:p w14:paraId="1C60EC1F" w14:textId="77777777" w:rsidR="00A27022" w:rsidRDefault="00FE13E4">
      <w:pPr>
        <w:spacing w:after="13" w:line="368" w:lineRule="auto"/>
        <w:ind w:left="3461" w:right="270" w:hanging="2938"/>
        <w:jc w:val="left"/>
      </w:pPr>
      <w:r>
        <w:rPr>
          <w:b/>
        </w:rPr>
        <w:t>Zasady postępowania na wypadek podejrzenia zakażenia wirusem COVID- 19  u pracownika Sz</w:t>
      </w:r>
      <w:r>
        <w:rPr>
          <w:b/>
        </w:rPr>
        <w:t xml:space="preserve">koły </w:t>
      </w:r>
    </w:p>
    <w:p w14:paraId="4D4F17F5" w14:textId="77777777" w:rsidR="00A27022" w:rsidRDefault="00FE13E4">
      <w:pPr>
        <w:spacing w:line="390" w:lineRule="auto"/>
        <w:ind w:left="412" w:right="0" w:hanging="42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 przypadku wystąpienia u pracownika Szkoły będącego na stanowisku pracy niepokojących objawów sugerujących zakażenie COVID-19, pracownik: </w:t>
      </w:r>
    </w:p>
    <w:p w14:paraId="6E5702C5" w14:textId="77777777" w:rsidR="00A27022" w:rsidRDefault="00FE13E4">
      <w:pPr>
        <w:numPr>
          <w:ilvl w:val="0"/>
          <w:numId w:val="4"/>
        </w:numPr>
        <w:spacing w:line="366" w:lineRule="auto"/>
        <w:ind w:right="0" w:hanging="360"/>
      </w:pPr>
      <w:r>
        <w:lastRenderedPageBreak/>
        <w:t xml:space="preserve">niezwłocznie informuje Dyrektora lub osobę wyznaczoną o podejrzeniu, który w trybie natychmiastowym odsuwa </w:t>
      </w:r>
      <w:r>
        <w:t xml:space="preserve">go od wykonywanych czynności, kieruje do domu i informuje o konieczności pozostania w domu oraz kontaktu telefonicznego z lekarzem podstawowej opieki zdrowotnej. </w:t>
      </w:r>
    </w:p>
    <w:p w14:paraId="1B122792" w14:textId="77777777" w:rsidR="00A27022" w:rsidRDefault="00FE13E4">
      <w:pPr>
        <w:numPr>
          <w:ilvl w:val="0"/>
          <w:numId w:val="4"/>
        </w:numPr>
        <w:spacing w:after="150"/>
        <w:ind w:right="0" w:hanging="360"/>
      </w:pPr>
      <w:r>
        <w:t xml:space="preserve">zachowuje stosowny dystans i środki ostrożności, podczas poruszania się po jednostce </w:t>
      </w:r>
    </w:p>
    <w:p w14:paraId="2284C403" w14:textId="77777777" w:rsidR="00A27022" w:rsidRDefault="00FE13E4">
      <w:pPr>
        <w:spacing w:after="118"/>
        <w:ind w:left="437" w:right="0"/>
      </w:pPr>
      <w:r>
        <w:t xml:space="preserve">(wyłącznie w niezbędnym zakresie), aby nie dochodziło do przenoszenia zakażenia; </w:t>
      </w:r>
    </w:p>
    <w:p w14:paraId="5A6074DD" w14:textId="77777777" w:rsidR="00A27022" w:rsidRDefault="00FE13E4">
      <w:pPr>
        <w:numPr>
          <w:ilvl w:val="0"/>
          <w:numId w:val="5"/>
        </w:numPr>
        <w:spacing w:after="125"/>
        <w:ind w:right="0" w:hanging="427"/>
      </w:pPr>
      <w:r>
        <w:t xml:space="preserve">Dyrektor lub osoba wyznaczona przez Dyrektora: </w:t>
      </w:r>
    </w:p>
    <w:p w14:paraId="417030F4" w14:textId="77777777" w:rsidR="00A27022" w:rsidRDefault="00FE13E4">
      <w:pPr>
        <w:numPr>
          <w:ilvl w:val="1"/>
          <w:numId w:val="5"/>
        </w:numPr>
        <w:spacing w:line="398" w:lineRule="auto"/>
        <w:ind w:right="0" w:hanging="360"/>
      </w:pPr>
      <w:r>
        <w:t>wstrzymuje przyjmowanie do Szkoły kolejnych uczniów do czasu umycia i dezynfekcji obszaru, w którym przebywał i poruszał się p</w:t>
      </w:r>
      <w:r>
        <w:t xml:space="preserve">racownik; </w:t>
      </w:r>
    </w:p>
    <w:p w14:paraId="0812E559" w14:textId="77777777" w:rsidR="00A27022" w:rsidRDefault="00FE13E4">
      <w:pPr>
        <w:numPr>
          <w:ilvl w:val="1"/>
          <w:numId w:val="5"/>
        </w:numPr>
        <w:spacing w:line="397" w:lineRule="auto"/>
        <w:ind w:right="0" w:hanging="360"/>
      </w:pPr>
      <w:r>
        <w:t xml:space="preserve">zachowuje stosowny dystans i środki ostrożności, w przypadku kontaktu z  pracownikiem, u którego podejrzewa się zakażenie; </w:t>
      </w:r>
    </w:p>
    <w:p w14:paraId="57F53F9A" w14:textId="77777777" w:rsidR="00A27022" w:rsidRDefault="00FE13E4">
      <w:pPr>
        <w:numPr>
          <w:ilvl w:val="0"/>
          <w:numId w:val="5"/>
        </w:numPr>
        <w:spacing w:after="150"/>
        <w:ind w:right="0" w:hanging="427"/>
      </w:pPr>
      <w:r>
        <w:t xml:space="preserve">W przypadku pracowników z potwierdzonym zakażeniem wirusem SARS-CoV-2, </w:t>
      </w:r>
    </w:p>
    <w:p w14:paraId="7695E097" w14:textId="77777777" w:rsidR="00A27022" w:rsidRDefault="00FE13E4">
      <w:pPr>
        <w:spacing w:line="397" w:lineRule="auto"/>
        <w:ind w:left="437" w:right="0"/>
      </w:pPr>
      <w:r>
        <w:t xml:space="preserve">Dyrektor Szkoły kontaktuje się telefonicznie ze stacją sanitarno-epidemiologiczną w celu dokonania przez nią oceny ryzyka epidemiologicznego. </w:t>
      </w:r>
    </w:p>
    <w:p w14:paraId="6ED60567" w14:textId="77777777" w:rsidR="00A27022" w:rsidRDefault="00FE13E4">
      <w:pPr>
        <w:numPr>
          <w:ilvl w:val="0"/>
          <w:numId w:val="5"/>
        </w:numPr>
        <w:spacing w:line="388" w:lineRule="auto"/>
        <w:ind w:right="0" w:hanging="427"/>
      </w:pPr>
      <w:r>
        <w:t>W przypadku pracowników z potwierdzonym z</w:t>
      </w:r>
      <w:r>
        <w:t xml:space="preserve">akażeniem wirusem SARS-CoV-2 Dyrektor Szkoły stosuje się do zaleceń Państwowego Powiatowego Inspektora Sanitarnego w zakresie dodatkowych działań i procedur związanych z zaistniałym przypadkiem. </w:t>
      </w:r>
    </w:p>
    <w:p w14:paraId="239A26B2" w14:textId="77777777" w:rsidR="00A27022" w:rsidRDefault="00FE13E4">
      <w:pPr>
        <w:numPr>
          <w:ilvl w:val="0"/>
          <w:numId w:val="5"/>
        </w:numPr>
        <w:spacing w:line="386" w:lineRule="auto"/>
        <w:ind w:right="0" w:hanging="427"/>
      </w:pPr>
      <w:r>
        <w:t>Ustala miejsca, w którym przebywała osoba z niepokojącymi  o</w:t>
      </w:r>
      <w:r>
        <w:t xml:space="preserve">bjawami sugerującymi zakażenie koronawirusem celem przeprowadzenia dodatkowego sprzątania zgodnie z  procedurami zakładowymi, a także zdezynfekowanie powierzchni dotykowych (klamki, poręcze, uchwyty itp.). </w:t>
      </w:r>
    </w:p>
    <w:p w14:paraId="6BCB5241" w14:textId="77777777" w:rsidR="00A27022" w:rsidRDefault="00FE13E4">
      <w:pPr>
        <w:spacing w:after="134"/>
        <w:ind w:left="0" w:right="0" w:firstLine="0"/>
        <w:jc w:val="left"/>
      </w:pPr>
      <w:r>
        <w:t xml:space="preserve"> </w:t>
      </w:r>
    </w:p>
    <w:p w14:paraId="721F6E6A" w14:textId="77777777" w:rsidR="00A27022" w:rsidRDefault="00FE13E4">
      <w:pPr>
        <w:spacing w:after="115"/>
        <w:jc w:val="center"/>
      </w:pPr>
      <w:r>
        <w:rPr>
          <w:b/>
        </w:rPr>
        <w:t xml:space="preserve">§ 6. </w:t>
      </w:r>
    </w:p>
    <w:p w14:paraId="3ADBBA71" w14:textId="77777777" w:rsidR="00A27022" w:rsidRDefault="00FE13E4">
      <w:pPr>
        <w:spacing w:after="13" w:line="368" w:lineRule="auto"/>
        <w:ind w:left="2575" w:right="0" w:hanging="2345"/>
        <w:jc w:val="left"/>
      </w:pPr>
      <w:r>
        <w:rPr>
          <w:b/>
        </w:rPr>
        <w:t xml:space="preserve">Obowiązki Dyrektora w przypadku powzięcia informacji o potwierdzeniu zakażenia wirusem COVID- 19 na terenie Szkoły </w:t>
      </w:r>
    </w:p>
    <w:p w14:paraId="1A8C441D" w14:textId="77777777" w:rsidR="00A27022" w:rsidRDefault="00FE13E4">
      <w:pPr>
        <w:numPr>
          <w:ilvl w:val="0"/>
          <w:numId w:val="6"/>
        </w:numPr>
        <w:spacing w:after="127"/>
        <w:ind w:right="0" w:hanging="425"/>
      </w:pPr>
      <w:r>
        <w:t xml:space="preserve">W przypadku uzyskania informacji od pracownika Powiatowej Stacji </w:t>
      </w:r>
      <w:proofErr w:type="spellStart"/>
      <w:r>
        <w:t>Sanitarno</w:t>
      </w:r>
      <w:proofErr w:type="spellEnd"/>
      <w:r>
        <w:t xml:space="preserve"> - </w:t>
      </w:r>
    </w:p>
    <w:p w14:paraId="121DD5D1" w14:textId="77777777" w:rsidR="00A27022" w:rsidRDefault="00FE13E4">
      <w:pPr>
        <w:spacing w:after="152"/>
        <w:ind w:left="435" w:right="0"/>
      </w:pPr>
      <w:r>
        <w:t>Epidemiologicznej o potwierdzonym zakażeniu wirusem COVID – 19</w:t>
      </w:r>
      <w:r>
        <w:t xml:space="preserve"> u pracownika </w:t>
      </w:r>
    </w:p>
    <w:p w14:paraId="1DA07F21" w14:textId="77777777" w:rsidR="00A27022" w:rsidRDefault="00FE13E4">
      <w:pPr>
        <w:spacing w:after="159"/>
        <w:ind w:left="435" w:right="0"/>
      </w:pPr>
      <w:r>
        <w:t xml:space="preserve">/ucznia, Dyrektor niezwłocznie informuje o zaistniałej sytuacji Organ Prowadzący oraz </w:t>
      </w:r>
    </w:p>
    <w:p w14:paraId="3139E46A" w14:textId="77777777" w:rsidR="00A27022" w:rsidRDefault="00FE13E4">
      <w:pPr>
        <w:spacing w:after="131"/>
        <w:ind w:left="435" w:right="0"/>
      </w:pPr>
      <w:r>
        <w:t xml:space="preserve">Kuratorium Oświaty. </w:t>
      </w:r>
    </w:p>
    <w:p w14:paraId="14FC7EAB" w14:textId="77777777" w:rsidR="00A27022" w:rsidRDefault="00FE13E4">
      <w:pPr>
        <w:numPr>
          <w:ilvl w:val="0"/>
          <w:numId w:val="6"/>
        </w:numPr>
        <w:spacing w:line="386" w:lineRule="auto"/>
        <w:ind w:right="0" w:hanging="425"/>
      </w:pPr>
      <w:r>
        <w:lastRenderedPageBreak/>
        <w:t xml:space="preserve">Dyrektor wraz z Organem Prowadzącym na podstawie wytycznych oraz instrukcji Powiatowej Stacji </w:t>
      </w:r>
      <w:proofErr w:type="spellStart"/>
      <w:r>
        <w:t>Sanitarno</w:t>
      </w:r>
      <w:proofErr w:type="spellEnd"/>
      <w:r>
        <w:t xml:space="preserve"> - Epidemiologicznej podejmują</w:t>
      </w:r>
      <w:r>
        <w:t xml:space="preserve"> decyzję odnośnie dalszych działań w przypadku stwierdzenia na terenie jednostki zakażenia. </w:t>
      </w:r>
    </w:p>
    <w:p w14:paraId="35941687" w14:textId="77777777" w:rsidR="00A27022" w:rsidRDefault="00FE13E4">
      <w:pPr>
        <w:spacing w:after="137"/>
        <w:ind w:left="0" w:right="0" w:firstLine="0"/>
        <w:jc w:val="left"/>
      </w:pPr>
      <w:r>
        <w:t xml:space="preserve"> </w:t>
      </w:r>
    </w:p>
    <w:p w14:paraId="0D30F98F" w14:textId="77777777" w:rsidR="00A27022" w:rsidRDefault="00FE13E4">
      <w:pPr>
        <w:spacing w:after="124"/>
        <w:jc w:val="center"/>
      </w:pPr>
      <w:r>
        <w:rPr>
          <w:b/>
        </w:rPr>
        <w:t xml:space="preserve">§ 7. </w:t>
      </w:r>
    </w:p>
    <w:p w14:paraId="2AE2A57D" w14:textId="30F34C17" w:rsidR="00A27022" w:rsidRDefault="00FE13E4">
      <w:pPr>
        <w:numPr>
          <w:ilvl w:val="0"/>
          <w:numId w:val="7"/>
        </w:numPr>
        <w:spacing w:after="152"/>
        <w:ind w:right="0" w:hanging="427"/>
      </w:pPr>
      <w:r>
        <w:t xml:space="preserve">Procedura obowiązuje w Szkole od dnia </w:t>
      </w:r>
      <w:r w:rsidR="00E4627B">
        <w:t>1września</w:t>
      </w:r>
      <w:r>
        <w:t xml:space="preserve"> 2021 r. </w:t>
      </w:r>
    </w:p>
    <w:p w14:paraId="53F36B46" w14:textId="77777777" w:rsidR="00A27022" w:rsidRDefault="00FE13E4">
      <w:pPr>
        <w:numPr>
          <w:ilvl w:val="0"/>
          <w:numId w:val="7"/>
        </w:numPr>
        <w:spacing w:after="162"/>
        <w:ind w:right="0" w:hanging="427"/>
      </w:pPr>
      <w:r>
        <w:t xml:space="preserve">Wszyscy pracownicy Szkoły zobowiązani się do ich stosowania i przestrzegania. </w:t>
      </w:r>
    </w:p>
    <w:p w14:paraId="3C67457B" w14:textId="77777777" w:rsidR="00A27022" w:rsidRDefault="00FE13E4">
      <w:pPr>
        <w:numPr>
          <w:ilvl w:val="0"/>
          <w:numId w:val="7"/>
        </w:numPr>
        <w:spacing w:line="399" w:lineRule="auto"/>
        <w:ind w:right="0" w:hanging="427"/>
      </w:pPr>
      <w:r>
        <w:t xml:space="preserve">W razie pojawienia się nowych zasad i wytycznych dotyczących bezpieczeństwa,  w jednostce na bieżąco będą podejmowane odpowiednie działania. </w:t>
      </w:r>
    </w:p>
    <w:sectPr w:rsidR="00A27022">
      <w:footerReference w:type="even" r:id="rId7"/>
      <w:footerReference w:type="default" r:id="rId8"/>
      <w:footerReference w:type="first" r:id="rId9"/>
      <w:pgSz w:w="11906" w:h="16838"/>
      <w:pgMar w:top="1309" w:right="1414" w:bottom="1623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CC92" w14:textId="77777777" w:rsidR="00FE13E4" w:rsidRDefault="00FE13E4">
      <w:pPr>
        <w:spacing w:after="0" w:line="240" w:lineRule="auto"/>
      </w:pPr>
      <w:r>
        <w:separator/>
      </w:r>
    </w:p>
  </w:endnote>
  <w:endnote w:type="continuationSeparator" w:id="0">
    <w:p w14:paraId="3C4919D5" w14:textId="77777777" w:rsidR="00FE13E4" w:rsidRDefault="00FE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F0E0" w14:textId="77777777" w:rsidR="00A27022" w:rsidRDefault="00FE13E4">
    <w:pPr>
      <w:spacing w:after="0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D2BA062" w14:textId="77777777" w:rsidR="00A27022" w:rsidRDefault="00FE13E4">
    <w:pPr>
      <w:spacing w:after="0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9084" w14:textId="77777777" w:rsidR="00A27022" w:rsidRDefault="00FE13E4">
    <w:pPr>
      <w:spacing w:after="0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F30D9A9" w14:textId="77777777" w:rsidR="00A27022" w:rsidRDefault="00FE13E4">
    <w:pPr>
      <w:spacing w:after="0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1377" w14:textId="77777777" w:rsidR="00A27022" w:rsidRDefault="00FE13E4">
    <w:pPr>
      <w:spacing w:after="0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75CAB46" w14:textId="77777777" w:rsidR="00A27022" w:rsidRDefault="00FE13E4">
    <w:pPr>
      <w:spacing w:after="0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87AC" w14:textId="77777777" w:rsidR="00FE13E4" w:rsidRDefault="00FE13E4">
      <w:pPr>
        <w:spacing w:after="0" w:line="240" w:lineRule="auto"/>
      </w:pPr>
      <w:r>
        <w:separator/>
      </w:r>
    </w:p>
  </w:footnote>
  <w:footnote w:type="continuationSeparator" w:id="0">
    <w:p w14:paraId="1398DF38" w14:textId="77777777" w:rsidR="00FE13E4" w:rsidRDefault="00FE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3F34"/>
    <w:multiLevelType w:val="hybridMultilevel"/>
    <w:tmpl w:val="DA0EE494"/>
    <w:lvl w:ilvl="0" w:tplc="805A7F28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875A8">
      <w:start w:val="1"/>
      <w:numFmt w:val="decimal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040B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E008C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E9CF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8CB94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A876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660B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AC7E2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BD2858"/>
    <w:multiLevelType w:val="hybridMultilevel"/>
    <w:tmpl w:val="CE761460"/>
    <w:lvl w:ilvl="0" w:tplc="10E6AFD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48F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66E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8FC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42B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CA9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72E3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405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4A4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1448BE"/>
    <w:multiLevelType w:val="hybridMultilevel"/>
    <w:tmpl w:val="AB7A055C"/>
    <w:lvl w:ilvl="0" w:tplc="E29612B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ABC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894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A06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226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CEE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2BA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00E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4A7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62C85"/>
    <w:multiLevelType w:val="hybridMultilevel"/>
    <w:tmpl w:val="3CD65B50"/>
    <w:lvl w:ilvl="0" w:tplc="64769D8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24F92">
      <w:start w:val="1"/>
      <w:numFmt w:val="decimal"/>
      <w:lvlText w:val="%2)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E00E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6C85A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884C8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BE3F54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6DF7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6944A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D6A9C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3518C5"/>
    <w:multiLevelType w:val="hybridMultilevel"/>
    <w:tmpl w:val="C1FEC13C"/>
    <w:lvl w:ilvl="0" w:tplc="A68AAB5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40B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02B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CB5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A67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EEA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20A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41F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6B6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A8663A"/>
    <w:multiLevelType w:val="hybridMultilevel"/>
    <w:tmpl w:val="1AF6C652"/>
    <w:lvl w:ilvl="0" w:tplc="D8B6653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27FA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EE21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C861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EA92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453B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226A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A09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02F9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0956F7"/>
    <w:multiLevelType w:val="hybridMultilevel"/>
    <w:tmpl w:val="0554EAB0"/>
    <w:lvl w:ilvl="0" w:tplc="18A6138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C8A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AA3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42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4F6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41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6FD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AD0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CE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22"/>
    <w:rsid w:val="00A27022"/>
    <w:rsid w:val="00E4627B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86F7"/>
  <w15:docId w15:val="{308A4D28-252B-4684-AF52-C61DFB3A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Kowalski</dc:creator>
  <cp:keywords/>
  <cp:lastModifiedBy>Kocaba Agnieszka</cp:lastModifiedBy>
  <cp:revision>2</cp:revision>
  <dcterms:created xsi:type="dcterms:W3CDTF">2021-08-30T12:24:00Z</dcterms:created>
  <dcterms:modified xsi:type="dcterms:W3CDTF">2021-08-30T12:24:00Z</dcterms:modified>
</cp:coreProperties>
</file>